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suppressAutoHyphens w:val="1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AP Euro</w:t>
        <w:tab/>
        <w:tab/>
        <w:tab/>
        <w:tab/>
        <w:t>STUDY GUIDE</w:t>
      </w:r>
      <w:r>
        <w:rPr>
          <w:rFonts w:ascii="Times New Roman Bold" w:cs="Times New Roman Bold" w:hAnsi="Times New Roman Bold" w:eastAsia="Times New Roman Bold"/>
          <w:sz w:val="22"/>
          <w:szCs w:val="22"/>
        </w:rPr>
        <w:tab/>
        <w:tab/>
        <w:tab/>
      </w:r>
      <w:r>
        <w:rPr>
          <w:rFonts w:ascii="Times New Roman Bold" w:cs="Calibri" w:hAnsi="Calibri" w:eastAsia="Calibri"/>
          <w:sz w:val="22"/>
          <w:szCs w:val="22"/>
          <w:rtl w:val="0"/>
          <w:lang w:val="en-US"/>
        </w:rPr>
        <w:t xml:space="preserve">        Mrs. Pasquito</w:t>
      </w:r>
    </w:p>
    <w:p>
      <w:pPr>
        <w:pStyle w:val="Normal"/>
        <w:widowControl w:val="0"/>
        <w:suppressAutoHyphens w:val="1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 w:cs="Calibri" w:hAnsi="Calibri" w:eastAsia="Calibri"/>
          <w:color w:val="000000"/>
          <w:sz w:val="26"/>
          <w:szCs w:val="26"/>
          <w:u w:color="000000"/>
          <w:rtl w:val="0"/>
          <w:lang w:val="en-US"/>
        </w:rPr>
        <w:t xml:space="preserve">Chapter </w:t>
      </w:r>
      <w:r>
        <w:rPr>
          <w:rFonts w:ascii="Times New Roman Bold" w:cs="Calibri" w:hAnsi="Calibri" w:eastAsia="Calibri"/>
          <w:color w:val="000000"/>
          <w:sz w:val="26"/>
          <w:szCs w:val="26"/>
          <w:u w:color="000000"/>
          <w:rtl w:val="0"/>
          <w:lang w:val="en-US"/>
        </w:rPr>
        <w:t xml:space="preserve">24 - </w:t>
      </w:r>
      <w:r>
        <w:rPr>
          <w:rFonts w:ascii="Times New Roman Bold" w:cs="Calibri" w:hAnsi="Calibri" w:eastAsia="Calibri"/>
          <w:sz w:val="22"/>
          <w:szCs w:val="22"/>
          <w:rtl w:val="0"/>
          <w:lang w:val="en-US"/>
        </w:rPr>
        <w:t xml:space="preserve">Birth of Modern European Thought (Age of Anxiety) </w:t>
        <w:tab/>
        <w:tab/>
        <w:t>4</w:t>
      </w:r>
      <w:r>
        <w:rPr>
          <w:rFonts w:ascii="Times New Roman Bold" w:cs="Calibri" w:hAnsi="Calibri" w:eastAsia="Calibri"/>
          <w:sz w:val="22"/>
          <w:szCs w:val="22"/>
          <w:rtl w:val="0"/>
          <w:lang w:val="en-US"/>
        </w:rPr>
        <w:t>/1/2015</w:t>
      </w:r>
    </w:p>
    <w:p>
      <w:pPr>
        <w:pStyle w:val="Normal"/>
        <w:spacing w:line="288" w:lineRule="auto"/>
        <w:ind w:left="360" w:hanging="36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IDS &amp; Key Concepts</w:t>
      </w:r>
    </w:p>
    <w:p>
      <w:pPr>
        <w:pStyle w:val="Normal"/>
        <w:spacing w:line="288" w:lineRule="auto"/>
        <w:ind w:left="360" w:hanging="36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Identify &amp; State the Historical Significance of the following:</w:t>
      </w: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Introduction</w:t>
      </w: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Beginning with the Enlightenment in the late-19th century, recap the progression of intellectual thought until 1900 and describe the emerging European intelletual thought. 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The New Reading Public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was significant about the masses in the latter part of the 19th century?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Advances in Primary Education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Why did literacy on the Continent improve and what countries participated in this?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did both liberals and conservatives believe about literacy and voting?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were some of the unforseen (and perhaps unintended) consequences of literacy and expanded education?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Reading Material for the Mass Audience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Identify examples of new reading material.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Why would they sometimes be mediocre?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Science at Midcentury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picture of physical nature had prevailed and how did this become institutionalized?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Comte, Positivism, and the Prestige of Science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In the early 19th century, what was considered the model for all human knowledge?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Identify Auguste Comte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philosophy of human intellectual development and its stages? What intellectual movement influenced him?</w:t>
      </w:r>
    </w:p>
    <w:p>
      <w:pPr>
        <w:pStyle w:val="Normal"/>
        <w:ind w:left="360" w:hanging="360"/>
        <w:rPr>
          <w:b w:val="1"/>
          <w:bCs w:val="1"/>
          <w:u w:val="single"/>
        </w:rPr>
      </w:pPr>
    </w:p>
    <w:p>
      <w:pPr>
        <w:pStyle w:val="Normal"/>
        <w:ind w:left="360" w:hanging="360"/>
        <w:rPr>
          <w:b w:val="1"/>
          <w:bCs w:val="1"/>
          <w:u w:val="single"/>
        </w:rPr>
      </w:pPr>
    </w:p>
    <w:p>
      <w:pPr>
        <w:pStyle w:val="Normal"/>
        <w:ind w:left="360" w:hanging="360"/>
        <w:rPr>
          <w:b w:val="1"/>
          <w:bCs w:val="1"/>
          <w:u w:val="single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Of what discipline is he considered the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father?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Why?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event transformed general European public awareness of science and technology?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When writers in European industrialized nations wrote of nature, what did they specifically exclude?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 Name important individuals that worked to gain government support of scientific research.</w:t>
      </w: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Darwin</w:t>
      </w:r>
      <w:r>
        <w:rPr>
          <w:rFonts w:hAnsi="Times New Roman" w:hint="default"/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s Theory of Natural Selection</w:t>
      </w:r>
    </w:p>
    <w:p>
      <w:pPr>
        <w:pStyle w:val="Normal"/>
        <w:ind w:left="360" w:hanging="360"/>
        <w:rPr>
          <w:b w:val="1"/>
          <w:bCs w:val="1"/>
          <w:u w:val="single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>Identify Charles Darwin and his most famous work and what is largely misunderstood about him?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How did Darwin and Alfred Russel Wallace explain how natural selection would occur? Use </w:t>
      </w:r>
      <w:r>
        <w:rPr>
          <w:b w:val="1"/>
          <w:bCs w:val="1"/>
          <w:rtl w:val="0"/>
          <w:lang w:val="en-US"/>
        </w:rPr>
        <w:t>natural selection</w:t>
      </w:r>
      <w:r>
        <w:rPr>
          <w:rtl w:val="0"/>
          <w:lang w:val="en-US"/>
        </w:rPr>
        <w:t xml:space="preserve"> in your response.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Who was able to provide clarification on the origin of chance variations that would sometimes provide living things with a marginal chance of survival?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In what way did naturalistic explanation come into conflict with religion with regard to organic nature? 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work enmbodied the concept of natural selection and applied it to man?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b w:val="1"/>
          <w:bCs w:val="1"/>
          <w:rtl w:val="0"/>
          <w:lang w:val="en-US"/>
        </w:rPr>
        <w:t>Science and Ethics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Who was the most famous advocate of evolutionary ethics?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Descibe how Social Darwinism applied Darwin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theories to human society?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Identify the chief opponent to Social Darwinism and how did this defend Charles Darwin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theories? </w:t>
      </w: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Christianity and the Church Under Siege</w:t>
      </w:r>
    </w:p>
    <w:p>
      <w:pPr>
        <w:pStyle w:val="Normal"/>
        <w:ind w:left="360" w:hanging="360"/>
        <w:rPr>
          <w:b w:val="1"/>
          <w:bCs w:val="1"/>
          <w:u w:val="single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>How was the 19th century difficult for the church and did this hurt the popularity of the Protestant and Catholic church?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Intellectual Skepticism</w:t>
      </w: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>What three aspects of the Church did the intellectual movements challenge?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History</w:t>
      </w: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>Identify David Freidrich Strauss, his work, and major contention.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Identify three scholars (country of origin) and their contentions about the Bible.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Science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In what ways did science undermine Christianity and was this intentional?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 </w:t>
      </w: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Morality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did intellectuals question about the morality of the Old Testament? the New Testament?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Why did Friedrich Nietzsche criticize Christianity and what did he suggest offered more in terms of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greatness</w:t>
      </w:r>
      <w:r>
        <w:rPr>
          <w:rFonts w:hAnsi="Times New Roman" w:hint="default"/>
          <w:rtl w:val="0"/>
          <w:lang w:val="en-US"/>
        </w:rPr>
        <w:t>”</w:t>
      </w:r>
      <w:r>
        <w:rPr>
          <w:rtl w:val="0"/>
          <w:lang w:val="en-US"/>
        </w:rPr>
        <w:t>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Conflict Between Church and State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was the primary area of conflict between the state and the church?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Great Britain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provision of the Education Act of 1870 differed from previous legislation?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 What did the state contend about church opposition to improvements?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did the Education Act of 1902 legislate with regard to state support?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France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Under the Falloux Law of 1850, what entity provided for religious education within the dual system of Catholic and public schools?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legislation made it impossible for the Church to teach in the public school?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What was the reason for the conflict between the Church the state? Identify the Radical government of </w:t>
      </w:r>
      <w:r>
        <w:rPr>
          <w:b w:val="1"/>
          <w:bCs w:val="1"/>
          <w:rtl w:val="0"/>
          <w:lang w:val="en-US"/>
        </w:rPr>
        <w:t>Pierre Waldeck-Rousseau</w:t>
      </w:r>
      <w:r>
        <w:rPr>
          <w:rtl w:val="0"/>
          <w:lang w:val="en-US"/>
        </w:rPr>
        <w:t xml:space="preserve"> and the </w:t>
      </w:r>
      <w:r>
        <w:rPr>
          <w:b w:val="1"/>
          <w:bCs w:val="1"/>
          <w:rtl w:val="0"/>
          <w:lang w:val="en-US"/>
        </w:rPr>
        <w:t>1905 Napoleonic Concordat.</w:t>
      </w:r>
      <w:r>
        <w:rPr>
          <w:rtl w:val="0"/>
          <w:lang w:val="en-US"/>
        </w:rPr>
        <w:t xml:space="preserve">  </w:t>
      </w:r>
    </w:p>
    <w:p>
      <w:pPr>
        <w:pStyle w:val="Normal"/>
        <w:ind w:left="360" w:hanging="360"/>
      </w:pPr>
      <w:r>
        <w:rPr>
          <w:rtl w:val="0"/>
          <w:lang w:val="en-US"/>
        </w:rPr>
        <w:t xml:space="preserve"> 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Germany and the Kulturkampf</w:t>
      </w:r>
    </w:p>
    <w:p>
      <w:pPr>
        <w:pStyle w:val="Normal"/>
        <w:ind w:left="360" w:hanging="360"/>
      </w:pPr>
      <w:r>
        <w:rPr>
          <w:rtl w:val="0"/>
          <w:lang w:val="en-US"/>
        </w:rPr>
        <w:t xml:space="preserve"> </w:t>
      </w:r>
    </w:p>
    <w:p>
      <w:pPr>
        <w:pStyle w:val="Normal"/>
        <w:ind w:left="360" w:hanging="360"/>
      </w:pPr>
      <w:r>
        <w:rPr>
          <w:rtl w:val="0"/>
          <w:lang w:val="en-US"/>
        </w:rPr>
        <w:t>What did Bismarck fear about the influence of the Church and what did he implement to prevent this?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did the May Laws of 1873 require that further cemented secularization and what was the consequence of the refusal of the clergy to reply?</w:t>
      </w:r>
    </w:p>
    <w:p>
      <w:pPr>
        <w:pStyle w:val="Normal"/>
        <w:ind w:left="360" w:hanging="360"/>
      </w:pPr>
      <w:r>
        <w:rPr>
          <w:rtl w:val="0"/>
          <w:lang w:val="en-US"/>
        </w:rPr>
        <w:t>Identify Bismarck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b w:val="1"/>
          <w:bCs w:val="1"/>
          <w:rtl w:val="0"/>
          <w:lang w:val="en-US"/>
        </w:rPr>
        <w:t>Kulturkampf</w:t>
      </w:r>
      <w:r>
        <w:rPr>
          <w:rtl w:val="0"/>
          <w:lang w:val="en-US"/>
        </w:rPr>
        <w:t xml:space="preserve"> and the extent of its success.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Areas of Religious Revival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In what ways did the Church demonstrate success in opposition to secularization in the last half of the 19th century?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The Roman Catholic Church and the Modern World</w:t>
      </w:r>
    </w:p>
    <w:p>
      <w:pPr>
        <w:pStyle w:val="Normal"/>
        <w:ind w:left="360" w:hanging="360"/>
        <w:rPr>
          <w:b w:val="1"/>
          <w:bCs w:val="1"/>
          <w:u w:val="single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>What was the most striking feature of the Christian religious revival?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What did Pope Pius IX issue in 1864 that set the Catholic Church against the contemporary </w:t>
      </w:r>
      <w:r>
        <w:rPr>
          <w:rtl w:val="0"/>
          <w:lang w:val="en-US"/>
        </w:rPr>
        <w:t>high tide of</w:t>
      </w:r>
      <w:r>
        <w:rPr>
          <w:rtl w:val="0"/>
          <w:lang w:val="en-US"/>
        </w:rPr>
        <w:t xml:space="preserve"> the intellectual</w:t>
      </w:r>
      <w:r>
        <w:rPr>
          <w:rtl w:val="0"/>
          <w:lang w:val="en-US"/>
        </w:rPr>
        <w:t xml:space="preserve"> movement of the nineteenth century</w:t>
      </w:r>
      <w:r>
        <w:rPr>
          <w:rtl w:val="0"/>
          <w:lang w:val="en-US"/>
        </w:rPr>
        <w:t xml:space="preserve">? 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dogma followed this issuance that asserted centralized authority within the church and why would Pius IX issue such a dogma?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How did Pope Leo XIII seek to accomodate some of the intellectual movements of the modern age and in what encyclical was this embodied?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Who resumed a more conservative stance in the struggle between Catholicism and modern thought?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Islam and Late-Nineteenth-Century European Thought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How did many intellectuals perceive Islam and what was the regard of Max Weber and Ernest Renan for the relationship between religion and science?</w:t>
      </w:r>
    </w:p>
    <w:p>
      <w:pPr>
        <w:pStyle w:val="Normal"/>
        <w:ind w:left="360" w:hanging="360"/>
      </w:pPr>
      <w:r>
        <w:rPr>
          <w:rtl w:val="0"/>
          <w:lang w:val="en-US"/>
        </w:rPr>
        <w:t xml:space="preserve">What was the significance of </w:t>
      </w:r>
      <w:r>
        <w:rPr>
          <w:b w:val="1"/>
          <w:bCs w:val="1"/>
          <w:rtl w:val="0"/>
          <w:lang w:val="en-US"/>
        </w:rPr>
        <w:t>Al-Afghani</w:t>
      </w:r>
      <w:r>
        <w:rPr>
          <w:rtl w:val="0"/>
          <w:lang w:val="en-US"/>
        </w:rPr>
        <w:t>?</w:t>
      </w:r>
      <w:r>
        <w:br w:type="textWrapping"/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Identify factors of anti-Islamic attitutdes.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Toward a Twentieth-Century Frame of Mind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What time period was the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crucible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of modern Western thought?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Science: The Revolution in Physics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were the changes in scientific worldview by the late 1870s with regard to physical reality and absolute truth?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List well-known scientists of the time.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X Rays and Radiation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Identify major scientists and their contributions.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Theories of Quantum Energy, Relativity, and Uncertainty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Identify Albert Einstein and what he advocated in his first paper on relativity?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was significant about Werner Heisenberg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uncertainty principle?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b w:val="1"/>
          <w:bCs w:val="1"/>
          <w:u w:val="single"/>
          <w:rtl w:val="0"/>
          <w:lang w:val="en-US"/>
        </w:rPr>
        <w:t>Literature Realism and Naturalism</w:t>
      </w:r>
      <w:r>
        <w:rPr>
          <w:rtl w:val="0"/>
          <w:lang w:val="en-US"/>
        </w:rPr>
        <w:t xml:space="preserve"> 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did the realist movement in literature try to portray?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In particular, what did the naturalist writers of the realist movement try to incorporate in their work?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What is the distinction between Charles Dickens and George Eliot and major figures of later-century realism?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Identify the major literary figures, their major work and/or objective.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Gustave Flaubert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Emile Zola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Henrik Ibsen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George Bernard Shaw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Modernism in Literature</w:t>
      </w:r>
    </w:p>
    <w:p>
      <w:pPr>
        <w:pStyle w:val="Normal"/>
        <w:ind w:left="360" w:hanging="360"/>
      </w:pPr>
      <w:r>
        <w:rPr>
          <w:rtl w:val="0"/>
          <w:lang w:val="en-US"/>
        </w:rPr>
        <w:t xml:space="preserve">  </w:t>
      </w:r>
    </w:p>
    <w:p>
      <w:pPr>
        <w:pStyle w:val="Normal"/>
        <w:ind w:left="360" w:hanging="360"/>
      </w:pPr>
      <w:r>
        <w:rPr>
          <w:rtl w:val="0"/>
          <w:lang w:val="en-US"/>
        </w:rPr>
        <w:t>Compare and contrast modernism and realism.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 xml:space="preserve">Identify major proponents of modernism within the </w:t>
      </w:r>
      <w:r>
        <w:rPr>
          <w:b w:val="1"/>
          <w:bCs w:val="1"/>
          <w:rtl w:val="0"/>
          <w:lang w:val="en-US"/>
        </w:rPr>
        <w:t>Bloomsbury Group</w:t>
      </w:r>
      <w:r>
        <w:rPr>
          <w:rtl w:val="0"/>
          <w:lang w:val="en-US"/>
        </w:rPr>
        <w:t>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Why would Keynesian economics be included in modernism?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Identify major proponents of modernism on the Continent.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  <w:r>
        <w:rPr>
          <w:rtl w:val="0"/>
          <w:lang w:val="en-US"/>
        </w:rPr>
        <w:t>Why would WWI have an effect on modernism?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The Coming of Modern Art</w:t>
      </w: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</w:rPr>
      </w:pPr>
      <w:r>
        <w:rPr>
          <w:rtl w:val="0"/>
          <w:lang w:val="en-US"/>
        </w:rPr>
        <w:t xml:space="preserve">Identify key characteristics of </w:t>
      </w:r>
      <w:r>
        <w:rPr>
          <w:b w:val="1"/>
          <w:bCs w:val="1"/>
          <w:rtl w:val="0"/>
          <w:lang w:val="en-US"/>
        </w:rPr>
        <w:t>impressionism.</w:t>
      </w: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>Identify key artists and their works of the impressionist genre.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</w:rPr>
      </w:pPr>
      <w:r>
        <w:rPr>
          <w:rtl w:val="0"/>
          <w:lang w:val="en-US"/>
        </w:rPr>
        <w:t>Idenitfy the major difference between the impressionists and the post-impressionists.</w:t>
      </w: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>Identify key artists and their works of the post-impressionists genre.</w:t>
      </w: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</w:pPr>
    </w:p>
    <w:p>
      <w:pPr>
        <w:pStyle w:val="Normal"/>
        <w:ind w:left="360" w:hanging="360"/>
        <w:rPr>
          <w:b w:val="1"/>
          <w:bCs w:val="1"/>
        </w:rPr>
      </w:pPr>
      <w:r>
        <w:rPr>
          <w:rtl w:val="0"/>
          <w:lang w:val="en-US"/>
        </w:rPr>
        <w:t xml:space="preserve">Identify key characteristics of </w:t>
      </w:r>
      <w:r>
        <w:rPr>
          <w:b w:val="1"/>
          <w:bCs w:val="1"/>
          <w:rtl w:val="0"/>
          <w:lang w:val="en-US"/>
        </w:rPr>
        <w:t>cubism.</w:t>
      </w: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  <w:rPr>
          <w:b w:val="1"/>
          <w:bCs w:val="1"/>
        </w:rPr>
      </w:pPr>
    </w:p>
    <w:p>
      <w:pPr>
        <w:pStyle w:val="Normal"/>
        <w:ind w:left="360" w:hanging="360"/>
      </w:pPr>
      <w:r>
        <w:rPr>
          <w:rtl w:val="0"/>
          <w:lang w:val="en-US"/>
        </w:rPr>
        <w:t>Identify key artists and their works of the cubism genre.</w:t>
      </w:r>
    </w:p>
    <w:p>
      <w:pPr>
        <w:pStyle w:val="Normal"/>
        <w:ind w:left="360" w:hanging="360"/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Modern Philosophy: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Friedrich Nietzsche and the Revolt Against Reason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values did Nietzsche rail against?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What is significant about his first most important work,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The Birth of Tragedy?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did he believe about bourgeois morality?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did he believe about notions of good and evil?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did he believe about the adequacy of rationalism?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Of what movement is Nietzsche considered a forerunner? (This may be difficult to ascertain from the text - will cover in class).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The New Psychology: The Birth of Psychoanalysis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Prior to Freud, what groups attempted to explore the inner world of thought, emotion, and imagination, usually through dreams?  What was the difference?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Identify Freud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theory of the human psyche and identify the focus of each of the three entities.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intellectual movements did Freud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work reflect?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is the primary difference between Freud and Carl Jung?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Retreat from Rationalism in Politics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did 19th-century liberals and socialists believe could grapple with societal issues and by 1900, how was this view criticized?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What did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Max Weber</w:t>
      </w:r>
      <w:r>
        <w:rPr>
          <w:rFonts w:ascii="Times New Roman"/>
          <w:sz w:val="24"/>
          <w:szCs w:val="24"/>
          <w:rtl w:val="0"/>
          <w:lang w:val="en-US"/>
        </w:rPr>
        <w:t xml:space="preserve"> believe about: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the role of reason -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bureaucratization -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the relationship between capitalist enterprise and Protestantism -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How did these thoughts differ from theorists of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collective behavior</w:t>
      </w:r>
      <w:r>
        <w:rPr>
          <w:rFonts w:ascii="Times New Roman"/>
          <w:sz w:val="24"/>
          <w:szCs w:val="24"/>
          <w:rtl w:val="0"/>
          <w:lang w:val="en-US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Racism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Was racism a new existence in Europe?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institution allowed for further exploration of racial theory?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transformed racial thinking at the end of the century and what development did this produce?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What did Count Arthur de Gobineau theorize in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Essay on the Inequality of the Human Races</w:t>
      </w:r>
      <w:r>
        <w:rPr>
          <w:rFonts w:ascii="Times New Roman"/>
          <w:sz w:val="24"/>
          <w:szCs w:val="24"/>
          <w:rtl w:val="0"/>
          <w:lang w:val="en-US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did Alexis de Tocqueville identify as the danger in Gobineau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racial thought?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did Houston Stewart Chamberlain advocate with regard to the concept of biological determinism and what prejudice did he possess?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In what way was nationalism compatible with racial theories?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Anti-Semitism and the Birth of Zionism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Who used anti-semitism as a major platform in the Christian Socialist Party in Vienna in the late-19th century?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Identify the most important Jewish response to anti-semitism. Use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The Jewish State</w:t>
      </w:r>
      <w:r>
        <w:rPr>
          <w:rFonts w:ascii="Times New Roman"/>
          <w:sz w:val="24"/>
          <w:szCs w:val="24"/>
          <w:rtl w:val="0"/>
          <w:lang w:val="en-US"/>
        </w:rPr>
        <w:t xml:space="preserve"> in your response.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Women and Modern Thought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Antifeminism in Late-Century Thought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How did the influence of biology sustain stereotyped views of women?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leading figures in the scientific community held these misogynist views and how did they manifest in excluding women?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Why did the social sciences of the late-19th century and the early-20th century reinforce traditional gender roles?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New Directions in Feminism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In what ways did women seek to advance causes of women beyond the vote? Identify ways in which this caused changes in legislation.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was the major goal of Josephine Butler and Auguste Ficke?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 was the response of major socialist leaders to the desire of women to advance their causes within their movement?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Where were feminist leaders most able to articulate their views?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What major thought did Virginia Woolf challenge in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 Room of One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 Own?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720"/>
      <w:pgNumType w:start="34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